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D02D" w14:textId="77777777" w:rsidR="006C344D" w:rsidRPr="00D93F6D" w:rsidRDefault="0018259E" w:rsidP="0018259E">
      <w:pPr>
        <w:jc w:val="center"/>
        <w:rPr>
          <w:rFonts w:ascii="Book Antiqua" w:hAnsi="Book Antiqua"/>
          <w:b/>
          <w:smallCaps/>
          <w:sz w:val="32"/>
          <w:szCs w:val="32"/>
        </w:rPr>
      </w:pPr>
      <w:r w:rsidRPr="00D93F6D">
        <w:rPr>
          <w:rFonts w:ascii="Book Antiqua" w:hAnsi="Book Antiqua"/>
          <w:b/>
          <w:smallCaps/>
          <w:sz w:val="32"/>
          <w:szCs w:val="32"/>
        </w:rPr>
        <w:t>Arthur E. and Joanne L. Henderson Family Scholarship</w:t>
      </w:r>
    </w:p>
    <w:p w14:paraId="4B06226B" w14:textId="77777777" w:rsidR="00D21E16" w:rsidRDefault="00D21E16" w:rsidP="0018259E">
      <w:pPr>
        <w:pBdr>
          <w:top w:val="thickThinSmallGap" w:sz="24" w:space="1" w:color="auto"/>
        </w:pBdr>
        <w:jc w:val="both"/>
        <w:rPr>
          <w:rFonts w:ascii="Book Antiqua" w:hAnsi="Book Antiqua"/>
          <w:b/>
          <w:smallCaps/>
          <w:u w:val="single"/>
        </w:rPr>
      </w:pPr>
    </w:p>
    <w:p w14:paraId="45633511" w14:textId="77777777" w:rsidR="0018259E" w:rsidRPr="00CF626C" w:rsidRDefault="0018259E" w:rsidP="0018259E">
      <w:pPr>
        <w:pBdr>
          <w:top w:val="thickThinSmallGap" w:sz="24" w:space="1" w:color="auto"/>
        </w:pBdr>
        <w:jc w:val="both"/>
        <w:rPr>
          <w:rFonts w:ascii="Book Antiqua" w:hAnsi="Book Antiqua"/>
          <w:b/>
          <w:smallCaps/>
          <w:u w:val="single"/>
        </w:rPr>
      </w:pPr>
      <w:r w:rsidRPr="00CF626C">
        <w:rPr>
          <w:rFonts w:ascii="Book Antiqua" w:hAnsi="Book Antiqua"/>
          <w:b/>
          <w:smallCaps/>
          <w:u w:val="single"/>
        </w:rPr>
        <w:t>Introduction</w:t>
      </w:r>
    </w:p>
    <w:p w14:paraId="09F7B0FC" w14:textId="77777777" w:rsidR="0018259E" w:rsidRDefault="00F728EE" w:rsidP="0018259E">
      <w:pPr>
        <w:pBdr>
          <w:top w:val="thickThinSmallGap" w:sz="24" w:space="1" w:color="auto"/>
        </w:pBdr>
        <w:jc w:val="both"/>
        <w:rPr>
          <w:rFonts w:ascii="Book Antiqua" w:hAnsi="Book Antiqua"/>
        </w:rPr>
      </w:pPr>
      <w:r>
        <w:rPr>
          <w:rFonts w:ascii="Book Antiqua" w:hAnsi="Book Antiqua"/>
        </w:rPr>
        <w:t xml:space="preserve">In the spring of 2008, The Deer Creek-Mackinaw Education Foundation announced the establishment of the </w:t>
      </w:r>
      <w:r w:rsidR="007A73D8" w:rsidRPr="007A73D8">
        <w:rPr>
          <w:rFonts w:ascii="Book Antiqua" w:hAnsi="Book Antiqua"/>
          <w:b/>
          <w:i/>
        </w:rPr>
        <w:t>Arthur E. and Joanne L. Henderson Family Scholarship</w:t>
      </w:r>
      <w:r w:rsidR="001E334B">
        <w:rPr>
          <w:rFonts w:ascii="Book Antiqua" w:hAnsi="Book Antiqua"/>
          <w:b/>
          <w:i/>
        </w:rPr>
        <w:t xml:space="preserve">.  </w:t>
      </w:r>
      <w:r w:rsidRPr="00F728EE">
        <w:rPr>
          <w:rFonts w:ascii="Book Antiqua" w:hAnsi="Book Antiqua"/>
        </w:rPr>
        <w:t xml:space="preserve">The </w:t>
      </w:r>
      <w:r>
        <w:rPr>
          <w:rFonts w:ascii="Book Antiqua" w:hAnsi="Book Antiqua"/>
        </w:rPr>
        <w:t xml:space="preserve">$2,000 </w:t>
      </w:r>
      <w:r w:rsidRPr="00F728EE">
        <w:rPr>
          <w:rFonts w:ascii="Book Antiqua" w:hAnsi="Book Antiqua"/>
        </w:rPr>
        <w:t xml:space="preserve">scholarship is </w:t>
      </w:r>
      <w:r w:rsidR="0018259E" w:rsidRPr="00F728EE">
        <w:rPr>
          <w:rFonts w:ascii="Book Antiqua" w:hAnsi="Book Antiqua"/>
        </w:rPr>
        <w:t>award</w:t>
      </w:r>
      <w:r w:rsidR="007A73D8" w:rsidRPr="00F728EE">
        <w:rPr>
          <w:rFonts w:ascii="Book Antiqua" w:hAnsi="Book Antiqua"/>
        </w:rPr>
        <w:t>ed</w:t>
      </w:r>
      <w:r w:rsidR="0018259E">
        <w:rPr>
          <w:rFonts w:ascii="Book Antiqua" w:hAnsi="Book Antiqua"/>
        </w:rPr>
        <w:t xml:space="preserve"> annually to a </w:t>
      </w:r>
      <w:r>
        <w:rPr>
          <w:rFonts w:ascii="Book Antiqua" w:hAnsi="Book Antiqua"/>
        </w:rPr>
        <w:t>collegiate junior or senior on or before the 15</w:t>
      </w:r>
      <w:r w:rsidRPr="00F728EE">
        <w:rPr>
          <w:rFonts w:ascii="Book Antiqua" w:hAnsi="Book Antiqua"/>
          <w:vertAlign w:val="superscript"/>
        </w:rPr>
        <w:t>th</w:t>
      </w:r>
      <w:r>
        <w:rPr>
          <w:rFonts w:ascii="Book Antiqua" w:hAnsi="Book Antiqua"/>
        </w:rPr>
        <w:t xml:space="preserve"> day of June each year.  The candidate must be a graduate of Deer Creek-Mackinaw High School.</w:t>
      </w:r>
      <w:r w:rsidR="0018259E">
        <w:rPr>
          <w:rFonts w:ascii="Book Antiqua" w:hAnsi="Book Antiqua"/>
        </w:rPr>
        <w:t xml:space="preserve">   </w:t>
      </w:r>
    </w:p>
    <w:p w14:paraId="7E4D64EC" w14:textId="77777777" w:rsidR="0018259E" w:rsidRDefault="0018259E" w:rsidP="0018259E">
      <w:pPr>
        <w:pBdr>
          <w:top w:val="thickThinSmallGap" w:sz="24" w:space="1" w:color="auto"/>
        </w:pBdr>
        <w:jc w:val="both"/>
        <w:rPr>
          <w:rFonts w:ascii="Book Antiqua" w:hAnsi="Book Antiqua"/>
        </w:rPr>
      </w:pPr>
    </w:p>
    <w:p w14:paraId="7A25A678" w14:textId="77777777" w:rsidR="0018259E" w:rsidRPr="00CF626C" w:rsidRDefault="0018259E" w:rsidP="0018259E">
      <w:pPr>
        <w:pBdr>
          <w:top w:val="thickThinSmallGap" w:sz="24" w:space="1" w:color="auto"/>
        </w:pBdr>
        <w:jc w:val="both"/>
        <w:rPr>
          <w:rFonts w:ascii="Book Antiqua" w:hAnsi="Book Antiqua"/>
          <w:b/>
          <w:smallCaps/>
          <w:u w:val="single"/>
        </w:rPr>
      </w:pPr>
      <w:r w:rsidRPr="00CF626C">
        <w:rPr>
          <w:rFonts w:ascii="Book Antiqua" w:hAnsi="Book Antiqua"/>
          <w:b/>
          <w:smallCaps/>
          <w:u w:val="single"/>
        </w:rPr>
        <w:t>Award</w:t>
      </w:r>
    </w:p>
    <w:p w14:paraId="117049CD" w14:textId="13D6E6C6" w:rsidR="001E334B" w:rsidRDefault="0018259E" w:rsidP="0018259E">
      <w:pPr>
        <w:pBdr>
          <w:top w:val="thickThinSmallGap" w:sz="24" w:space="1" w:color="auto"/>
        </w:pBdr>
        <w:jc w:val="both"/>
        <w:rPr>
          <w:rFonts w:ascii="Book Antiqua" w:hAnsi="Book Antiqua"/>
        </w:rPr>
      </w:pPr>
      <w:r w:rsidRPr="008968FE">
        <w:rPr>
          <w:rFonts w:ascii="Book Antiqua" w:hAnsi="Book Antiqua"/>
        </w:rPr>
        <w:t xml:space="preserve">The </w:t>
      </w:r>
      <w:r w:rsidR="00F728EE" w:rsidRPr="007A73D8">
        <w:rPr>
          <w:rFonts w:ascii="Book Antiqua" w:hAnsi="Book Antiqua"/>
          <w:b/>
          <w:i/>
        </w:rPr>
        <w:t>Arthur E. and Joanne L. Henderson Family Scholarship</w:t>
      </w:r>
      <w:r w:rsidR="00F728EE">
        <w:rPr>
          <w:rFonts w:ascii="Book Antiqua" w:hAnsi="Book Antiqua"/>
        </w:rPr>
        <w:t xml:space="preserve"> </w:t>
      </w:r>
      <w:r w:rsidRPr="008968FE">
        <w:rPr>
          <w:rFonts w:ascii="Book Antiqua" w:hAnsi="Book Antiqua"/>
        </w:rPr>
        <w:t>award</w:t>
      </w:r>
      <w:r w:rsidR="00F728EE">
        <w:rPr>
          <w:rFonts w:ascii="Book Antiqua" w:hAnsi="Book Antiqua"/>
        </w:rPr>
        <w:t>s</w:t>
      </w:r>
      <w:r>
        <w:rPr>
          <w:rFonts w:ascii="Book Antiqua" w:hAnsi="Book Antiqua"/>
        </w:rPr>
        <w:t xml:space="preserve"> a $</w:t>
      </w:r>
      <w:r w:rsidR="004A2392">
        <w:rPr>
          <w:rFonts w:ascii="Book Antiqua" w:hAnsi="Book Antiqua"/>
        </w:rPr>
        <w:t>4</w:t>
      </w:r>
      <w:r>
        <w:rPr>
          <w:rFonts w:ascii="Book Antiqua" w:hAnsi="Book Antiqua"/>
        </w:rPr>
        <w:t>,000</w:t>
      </w:r>
      <w:r w:rsidRPr="008968FE">
        <w:rPr>
          <w:rFonts w:ascii="Book Antiqua" w:hAnsi="Book Antiqua"/>
        </w:rPr>
        <w:t xml:space="preserve"> scholarship</w:t>
      </w:r>
      <w:r w:rsidRPr="00390729">
        <w:rPr>
          <w:rFonts w:ascii="Book Antiqua" w:hAnsi="Book Antiqua"/>
        </w:rPr>
        <w:t xml:space="preserve"> </w:t>
      </w:r>
      <w:r>
        <w:rPr>
          <w:rFonts w:ascii="Book Antiqua" w:hAnsi="Book Antiqua"/>
        </w:rPr>
        <w:t xml:space="preserve">annually to the successful </w:t>
      </w:r>
      <w:r w:rsidR="00F728EE">
        <w:rPr>
          <w:rFonts w:ascii="Book Antiqua" w:hAnsi="Book Antiqua"/>
        </w:rPr>
        <w:t>collegiate junior or senior.</w:t>
      </w:r>
      <w:r>
        <w:rPr>
          <w:rFonts w:ascii="Book Antiqua" w:hAnsi="Book Antiqua"/>
        </w:rPr>
        <w:t xml:space="preserve">  </w:t>
      </w:r>
      <w:r w:rsidRPr="008968FE">
        <w:rPr>
          <w:rFonts w:ascii="Book Antiqua" w:hAnsi="Book Antiqua"/>
        </w:rPr>
        <w:t>The award will be made directly to the college or university</w:t>
      </w:r>
      <w:r w:rsidR="00F728EE">
        <w:rPr>
          <w:rFonts w:ascii="Book Antiqua" w:hAnsi="Book Antiqua"/>
        </w:rPr>
        <w:t xml:space="preserve"> </w:t>
      </w:r>
      <w:r w:rsidR="001E334B">
        <w:rPr>
          <w:rFonts w:ascii="Book Antiqua" w:hAnsi="Book Antiqua"/>
        </w:rPr>
        <w:t>and is paid in four equal installments with each installment paid at the beginning of each semester in the last two years of undergraduate studies.  The recipient must provide proof of enrollment prior to payment being made.</w:t>
      </w:r>
    </w:p>
    <w:p w14:paraId="1BCBE8DC" w14:textId="77777777" w:rsidR="001E334B" w:rsidRDefault="001E334B" w:rsidP="0018259E">
      <w:pPr>
        <w:pBdr>
          <w:top w:val="thickThinSmallGap" w:sz="24" w:space="1" w:color="auto"/>
        </w:pBdr>
        <w:jc w:val="both"/>
        <w:rPr>
          <w:rFonts w:ascii="Book Antiqua" w:hAnsi="Book Antiqua"/>
        </w:rPr>
      </w:pPr>
    </w:p>
    <w:p w14:paraId="78B0F9EA" w14:textId="77777777" w:rsidR="0018259E" w:rsidRPr="00CF626C" w:rsidRDefault="0018259E" w:rsidP="0018259E">
      <w:pPr>
        <w:jc w:val="both"/>
        <w:rPr>
          <w:rFonts w:ascii="Book Antiqua" w:hAnsi="Book Antiqua"/>
          <w:b/>
          <w:smallCaps/>
          <w:u w:val="single"/>
        </w:rPr>
      </w:pPr>
      <w:r w:rsidRPr="00CF626C">
        <w:rPr>
          <w:rFonts w:ascii="Book Antiqua" w:hAnsi="Book Antiqua"/>
          <w:b/>
          <w:smallCaps/>
          <w:u w:val="single"/>
        </w:rPr>
        <w:t>Application Requirements</w:t>
      </w:r>
    </w:p>
    <w:p w14:paraId="3870767A" w14:textId="77777777" w:rsidR="0018259E" w:rsidRDefault="0018259E" w:rsidP="0018259E">
      <w:pPr>
        <w:pStyle w:val="ListParagraph"/>
        <w:numPr>
          <w:ilvl w:val="0"/>
          <w:numId w:val="1"/>
        </w:numPr>
        <w:jc w:val="both"/>
        <w:rPr>
          <w:rFonts w:ascii="Book Antiqua" w:hAnsi="Book Antiqua"/>
        </w:rPr>
      </w:pPr>
      <w:r w:rsidRPr="00CF626C">
        <w:rPr>
          <w:rFonts w:ascii="Book Antiqua" w:hAnsi="Book Antiqua"/>
        </w:rPr>
        <w:t>Complete</w:t>
      </w:r>
      <w:r w:rsidR="001E334B">
        <w:rPr>
          <w:rFonts w:ascii="Book Antiqua" w:hAnsi="Book Antiqua"/>
        </w:rPr>
        <w:t xml:space="preserve"> the </w:t>
      </w:r>
      <w:r w:rsidR="001E334B" w:rsidRPr="007A73D8">
        <w:rPr>
          <w:rFonts w:ascii="Book Antiqua" w:hAnsi="Book Antiqua"/>
          <w:b/>
          <w:i/>
        </w:rPr>
        <w:t>Arthur E. and Joanne L. Henderson Family Scholarship</w:t>
      </w:r>
      <w:r>
        <w:rPr>
          <w:rFonts w:ascii="Book Antiqua" w:hAnsi="Book Antiqua"/>
        </w:rPr>
        <w:t xml:space="preserve"> Application Form</w:t>
      </w:r>
      <w:r w:rsidR="001E334B">
        <w:rPr>
          <w:rFonts w:ascii="Book Antiqua" w:hAnsi="Book Antiqua"/>
        </w:rPr>
        <w:t xml:space="preserve"> (below)</w:t>
      </w:r>
      <w:r>
        <w:rPr>
          <w:rFonts w:ascii="Book Antiqua" w:hAnsi="Book Antiqua"/>
        </w:rPr>
        <w:t>.</w:t>
      </w:r>
    </w:p>
    <w:p w14:paraId="4D7DF286" w14:textId="77777777" w:rsidR="0018259E" w:rsidRPr="008E5357" w:rsidRDefault="0018259E" w:rsidP="0018259E">
      <w:pPr>
        <w:pStyle w:val="ListParagraph"/>
        <w:numPr>
          <w:ilvl w:val="0"/>
          <w:numId w:val="1"/>
        </w:numPr>
        <w:jc w:val="both"/>
        <w:rPr>
          <w:rFonts w:ascii="Book Antiqua" w:hAnsi="Book Antiqua"/>
        </w:rPr>
      </w:pPr>
      <w:r w:rsidRPr="008E5357">
        <w:rPr>
          <w:rFonts w:ascii="Book Antiqua" w:hAnsi="Book Antiqua"/>
        </w:rPr>
        <w:t>Submission of an essay.  The essay should provide insight to the selection committee into the candidates’ character, strengths</w:t>
      </w:r>
      <w:r w:rsidR="001E334B" w:rsidRPr="008E5357">
        <w:rPr>
          <w:rFonts w:ascii="Book Antiqua" w:hAnsi="Book Antiqua"/>
        </w:rPr>
        <w:t xml:space="preserve">, community involvement, </w:t>
      </w:r>
      <w:r w:rsidR="003C71B2" w:rsidRPr="008E5357">
        <w:rPr>
          <w:rFonts w:ascii="Book Antiqua" w:hAnsi="Book Antiqua"/>
        </w:rPr>
        <w:t xml:space="preserve">financial need, </w:t>
      </w:r>
      <w:r w:rsidR="00D93F6D" w:rsidRPr="008E5357">
        <w:rPr>
          <w:rFonts w:ascii="Book Antiqua" w:hAnsi="Book Antiqua"/>
        </w:rPr>
        <w:t xml:space="preserve">employment (if any), </w:t>
      </w:r>
      <w:r w:rsidR="003C71B2" w:rsidRPr="008E5357">
        <w:rPr>
          <w:rFonts w:ascii="Book Antiqua" w:hAnsi="Book Antiqua"/>
        </w:rPr>
        <w:t xml:space="preserve">and </w:t>
      </w:r>
      <w:r w:rsidRPr="008E5357">
        <w:rPr>
          <w:rFonts w:ascii="Book Antiqua" w:hAnsi="Book Antiqua"/>
        </w:rPr>
        <w:t xml:space="preserve">why you have chosen </w:t>
      </w:r>
      <w:r w:rsidR="003C71B2" w:rsidRPr="008E5357">
        <w:rPr>
          <w:rFonts w:ascii="Book Antiqua" w:hAnsi="Book Antiqua"/>
        </w:rPr>
        <w:t>your field of study.</w:t>
      </w:r>
      <w:r w:rsidR="008E5357">
        <w:rPr>
          <w:rFonts w:ascii="Book Antiqua" w:hAnsi="Book Antiqua"/>
        </w:rPr>
        <w:t xml:space="preserve">  </w:t>
      </w:r>
      <w:r w:rsidR="00D93F6D" w:rsidRPr="008E5357">
        <w:rPr>
          <w:rFonts w:ascii="Book Antiqua" w:hAnsi="Book Antiqua"/>
        </w:rPr>
        <w:t>T</w:t>
      </w:r>
      <w:r w:rsidRPr="008E5357">
        <w:rPr>
          <w:rFonts w:ascii="Book Antiqua" w:hAnsi="Book Antiqua"/>
        </w:rPr>
        <w:t xml:space="preserve">he essay should be typed; double spaced, and not exceed </w:t>
      </w:r>
      <w:r w:rsidR="003C71B2" w:rsidRPr="008E5357">
        <w:rPr>
          <w:rFonts w:ascii="Book Antiqua" w:hAnsi="Book Antiqua"/>
        </w:rPr>
        <w:t>two</w:t>
      </w:r>
      <w:r w:rsidR="001E334B" w:rsidRPr="008E5357">
        <w:rPr>
          <w:rFonts w:ascii="Book Antiqua" w:hAnsi="Book Antiqua"/>
        </w:rPr>
        <w:t xml:space="preserve"> (2</w:t>
      </w:r>
      <w:r w:rsidRPr="008E5357">
        <w:rPr>
          <w:rFonts w:ascii="Book Antiqua" w:hAnsi="Book Antiqua"/>
        </w:rPr>
        <w:t>) page</w:t>
      </w:r>
      <w:r w:rsidR="001E334B" w:rsidRPr="008E5357">
        <w:rPr>
          <w:rFonts w:ascii="Book Antiqua" w:hAnsi="Book Antiqua"/>
        </w:rPr>
        <w:t>s</w:t>
      </w:r>
      <w:r w:rsidRPr="008E5357">
        <w:rPr>
          <w:rFonts w:ascii="Book Antiqua" w:hAnsi="Book Antiqua"/>
        </w:rPr>
        <w:t xml:space="preserve"> in length.</w:t>
      </w:r>
    </w:p>
    <w:p w14:paraId="73CDCE1A" w14:textId="77777777" w:rsidR="0018259E" w:rsidRDefault="0018259E" w:rsidP="0018259E">
      <w:pPr>
        <w:pStyle w:val="ListParagraph"/>
        <w:numPr>
          <w:ilvl w:val="0"/>
          <w:numId w:val="1"/>
        </w:numPr>
        <w:jc w:val="both"/>
        <w:rPr>
          <w:rFonts w:ascii="Book Antiqua" w:hAnsi="Book Antiqua"/>
        </w:rPr>
      </w:pPr>
      <w:r w:rsidRPr="00F25FDE">
        <w:rPr>
          <w:rFonts w:ascii="Book Antiqua" w:hAnsi="Book Antiqua"/>
        </w:rPr>
        <w:t>Proof of enrollment at a college or university.  This shall include a</w:t>
      </w:r>
      <w:r w:rsidR="00D93F6D">
        <w:rPr>
          <w:rFonts w:ascii="Book Antiqua" w:hAnsi="Book Antiqua"/>
        </w:rPr>
        <w:t xml:space="preserve">n official </w:t>
      </w:r>
      <w:r w:rsidRPr="00F25FDE">
        <w:rPr>
          <w:rFonts w:ascii="Book Antiqua" w:hAnsi="Book Antiqua"/>
        </w:rPr>
        <w:t xml:space="preserve">copy of </w:t>
      </w:r>
      <w:r w:rsidR="00D93F6D">
        <w:rPr>
          <w:rFonts w:ascii="Book Antiqua" w:hAnsi="Book Antiqua"/>
        </w:rPr>
        <w:t xml:space="preserve">transcripts of the course work you have taken and </w:t>
      </w:r>
      <w:r w:rsidRPr="00F25FDE">
        <w:rPr>
          <w:rFonts w:ascii="Book Antiqua" w:hAnsi="Book Antiqua"/>
        </w:rPr>
        <w:t xml:space="preserve">a copy of your </w:t>
      </w:r>
      <w:r w:rsidR="00D93F6D">
        <w:rPr>
          <w:rFonts w:ascii="Book Antiqua" w:hAnsi="Book Antiqua"/>
        </w:rPr>
        <w:t xml:space="preserve">fall </w:t>
      </w:r>
      <w:r w:rsidRPr="00F25FDE">
        <w:rPr>
          <w:rFonts w:ascii="Book Antiqua" w:hAnsi="Book Antiqua"/>
        </w:rPr>
        <w:t>class schedule.</w:t>
      </w:r>
    </w:p>
    <w:p w14:paraId="3968A9F7" w14:textId="77777777" w:rsidR="00D93F6D" w:rsidRPr="00F25FDE" w:rsidRDefault="00D93F6D" w:rsidP="0018259E">
      <w:pPr>
        <w:pStyle w:val="ListParagraph"/>
        <w:numPr>
          <w:ilvl w:val="0"/>
          <w:numId w:val="1"/>
        </w:numPr>
        <w:jc w:val="both"/>
        <w:rPr>
          <w:rFonts w:ascii="Book Antiqua" w:hAnsi="Book Antiqua"/>
        </w:rPr>
      </w:pPr>
      <w:r>
        <w:rPr>
          <w:rFonts w:ascii="Book Antiqua" w:hAnsi="Book Antiqua"/>
        </w:rPr>
        <w:t>Letters of recommendation from any two of the following: instructors, employers, or other prominent individual</w:t>
      </w:r>
      <w:r w:rsidR="008E5357">
        <w:rPr>
          <w:rFonts w:ascii="Book Antiqua" w:hAnsi="Book Antiqua"/>
        </w:rPr>
        <w:t>s familiar with your character, excluding family members</w:t>
      </w:r>
      <w:r>
        <w:rPr>
          <w:rFonts w:ascii="Book Antiqua" w:hAnsi="Book Antiqua"/>
        </w:rPr>
        <w:t>.</w:t>
      </w:r>
    </w:p>
    <w:p w14:paraId="7F4D3F92" w14:textId="77777777" w:rsidR="0018259E" w:rsidRPr="00C65347" w:rsidRDefault="0018259E" w:rsidP="0018259E">
      <w:pPr>
        <w:jc w:val="both"/>
        <w:rPr>
          <w:rFonts w:ascii="Book Antiqua" w:hAnsi="Book Antiqua"/>
        </w:rPr>
      </w:pPr>
    </w:p>
    <w:p w14:paraId="518CB1E2" w14:textId="77777777" w:rsidR="0018259E" w:rsidRPr="00B84A36" w:rsidRDefault="0018259E" w:rsidP="0018259E">
      <w:pPr>
        <w:jc w:val="both"/>
        <w:rPr>
          <w:rFonts w:ascii="Book Antiqua" w:hAnsi="Book Antiqua"/>
          <w:b/>
          <w:smallCaps/>
          <w:u w:val="single"/>
        </w:rPr>
      </w:pPr>
      <w:r w:rsidRPr="00B84A36">
        <w:rPr>
          <w:rFonts w:ascii="Book Antiqua" w:hAnsi="Book Antiqua"/>
          <w:b/>
          <w:smallCaps/>
          <w:u w:val="single"/>
        </w:rPr>
        <w:t>Application Deadline</w:t>
      </w:r>
    </w:p>
    <w:p w14:paraId="1D911008" w14:textId="77777777" w:rsidR="0018259E" w:rsidRPr="00F44708" w:rsidRDefault="0018259E" w:rsidP="0018259E">
      <w:pPr>
        <w:jc w:val="both"/>
        <w:rPr>
          <w:rFonts w:ascii="Book Antiqua" w:hAnsi="Book Antiqua"/>
        </w:rPr>
      </w:pPr>
      <w:r w:rsidRPr="008968FE">
        <w:rPr>
          <w:rFonts w:ascii="Book Antiqua" w:hAnsi="Book Antiqua"/>
        </w:rPr>
        <w:t xml:space="preserve">Applications should be submitted to </w:t>
      </w:r>
      <w:r>
        <w:rPr>
          <w:rFonts w:ascii="Book Antiqua" w:hAnsi="Book Antiqua"/>
        </w:rPr>
        <w:t xml:space="preserve">the </w:t>
      </w:r>
      <w:r w:rsidR="001E334B" w:rsidRPr="007A73D8">
        <w:rPr>
          <w:rFonts w:ascii="Book Antiqua" w:hAnsi="Book Antiqua"/>
          <w:b/>
          <w:i/>
        </w:rPr>
        <w:t>Arthur E. and Joanne L. Henderson Family Scholarship</w:t>
      </w:r>
      <w:r>
        <w:rPr>
          <w:rFonts w:ascii="Book Antiqua" w:hAnsi="Book Antiqua"/>
          <w:b/>
          <w:i/>
        </w:rPr>
        <w:t xml:space="preserve">, </w:t>
      </w:r>
      <w:r w:rsidRPr="0086105B">
        <w:rPr>
          <w:rFonts w:ascii="Book Antiqua" w:hAnsi="Book Antiqua"/>
        </w:rPr>
        <w:t xml:space="preserve">P.O. Box 621, Mackinaw, Illinois </w:t>
      </w:r>
      <w:r w:rsidRPr="00F25FDE">
        <w:rPr>
          <w:rFonts w:ascii="Book Antiqua" w:hAnsi="Book Antiqua"/>
        </w:rPr>
        <w:t xml:space="preserve">61755.  </w:t>
      </w:r>
      <w:r w:rsidR="008E5357">
        <w:rPr>
          <w:rFonts w:ascii="Book Antiqua" w:hAnsi="Book Antiqua"/>
        </w:rPr>
        <w:t xml:space="preserve">Applications may also be submitted electronically to </w:t>
      </w:r>
      <w:hyperlink r:id="rId6" w:history="1">
        <w:r w:rsidR="008E5357" w:rsidRPr="00BC1C6C">
          <w:rPr>
            <w:rStyle w:val="Hyperlink"/>
            <w:rFonts w:ascii="Book Antiqua" w:hAnsi="Book Antiqua"/>
          </w:rPr>
          <w:t>dcmef701@gmail.com</w:t>
        </w:r>
      </w:hyperlink>
      <w:r w:rsidR="008E5357">
        <w:rPr>
          <w:rFonts w:ascii="Book Antiqua" w:hAnsi="Book Antiqua"/>
        </w:rPr>
        <w:t xml:space="preserve">.  </w:t>
      </w:r>
      <w:r w:rsidRPr="00F25FDE">
        <w:rPr>
          <w:rFonts w:ascii="Book Antiqua" w:hAnsi="Book Antiqua"/>
        </w:rPr>
        <w:t>All application materials must be received no later than June 1</w:t>
      </w:r>
      <w:r w:rsidR="001E334B" w:rsidRPr="001E334B">
        <w:rPr>
          <w:rFonts w:ascii="Book Antiqua" w:hAnsi="Book Antiqua"/>
          <w:vertAlign w:val="superscript"/>
        </w:rPr>
        <w:t>st</w:t>
      </w:r>
      <w:r w:rsidR="001E334B">
        <w:rPr>
          <w:rFonts w:ascii="Book Antiqua" w:hAnsi="Book Antiqua"/>
        </w:rPr>
        <w:t>.</w:t>
      </w:r>
      <w:r w:rsidRPr="00F44708">
        <w:rPr>
          <w:rFonts w:ascii="Book Antiqua" w:hAnsi="Book Antiqua"/>
        </w:rPr>
        <w:t xml:space="preserve">  </w:t>
      </w:r>
    </w:p>
    <w:p w14:paraId="6120D015" w14:textId="77777777" w:rsidR="0018259E" w:rsidRDefault="0018259E" w:rsidP="0018259E">
      <w:pPr>
        <w:jc w:val="both"/>
        <w:rPr>
          <w:rFonts w:ascii="Book Antiqua" w:hAnsi="Book Antiqua"/>
        </w:rPr>
      </w:pPr>
    </w:p>
    <w:p w14:paraId="42DB92EA" w14:textId="77777777" w:rsidR="0018259E" w:rsidRPr="00CF626C" w:rsidRDefault="0018259E" w:rsidP="0018259E">
      <w:pPr>
        <w:jc w:val="both"/>
        <w:rPr>
          <w:rFonts w:ascii="Book Antiqua" w:hAnsi="Book Antiqua"/>
          <w:b/>
          <w:smallCaps/>
          <w:u w:val="single"/>
        </w:rPr>
      </w:pPr>
      <w:r w:rsidRPr="00CF626C">
        <w:rPr>
          <w:rFonts w:ascii="Book Antiqua" w:hAnsi="Book Antiqua"/>
          <w:b/>
          <w:smallCaps/>
          <w:u w:val="single"/>
        </w:rPr>
        <w:t>Criteria</w:t>
      </w:r>
    </w:p>
    <w:p w14:paraId="7C9FFA50" w14:textId="77777777" w:rsidR="0018259E" w:rsidRPr="00C65347" w:rsidRDefault="0018259E" w:rsidP="0018259E">
      <w:pPr>
        <w:jc w:val="both"/>
        <w:rPr>
          <w:rFonts w:ascii="Book Antiqua" w:hAnsi="Book Antiqua"/>
        </w:rPr>
      </w:pPr>
      <w:r w:rsidRPr="00C65347">
        <w:rPr>
          <w:rFonts w:ascii="Book Antiqua" w:hAnsi="Book Antiqua"/>
        </w:rPr>
        <w:t>The successful candidates will be determine</w:t>
      </w:r>
      <w:r>
        <w:rPr>
          <w:rFonts w:ascii="Book Antiqua" w:hAnsi="Book Antiqua"/>
        </w:rPr>
        <w:t>d</w:t>
      </w:r>
      <w:r w:rsidRPr="00C65347">
        <w:rPr>
          <w:rFonts w:ascii="Book Antiqua" w:hAnsi="Book Antiqua"/>
        </w:rPr>
        <w:t xml:space="preserve"> by </w:t>
      </w:r>
      <w:r>
        <w:rPr>
          <w:rFonts w:ascii="Book Antiqua" w:hAnsi="Book Antiqua"/>
        </w:rPr>
        <w:t>completion of the a</w:t>
      </w:r>
      <w:r w:rsidRPr="00C65347">
        <w:rPr>
          <w:rFonts w:ascii="Book Antiqua" w:hAnsi="Book Antiqua"/>
        </w:rPr>
        <w:t>pplication</w:t>
      </w:r>
      <w:r>
        <w:rPr>
          <w:rFonts w:ascii="Book Antiqua" w:hAnsi="Book Antiqua"/>
        </w:rPr>
        <w:t xml:space="preserve"> and submission of the e</w:t>
      </w:r>
      <w:r w:rsidRPr="00C65347">
        <w:rPr>
          <w:rFonts w:ascii="Book Antiqua" w:hAnsi="Book Antiqua"/>
        </w:rPr>
        <w:t>ssay</w:t>
      </w:r>
      <w:r>
        <w:rPr>
          <w:rFonts w:ascii="Book Antiqua" w:hAnsi="Book Antiqua"/>
        </w:rPr>
        <w:t>.</w:t>
      </w:r>
      <w:r w:rsidR="001E334B">
        <w:rPr>
          <w:rFonts w:ascii="Book Antiqua" w:hAnsi="Book Antiqua"/>
        </w:rPr>
        <w:t xml:space="preserve">  The applicants must be a graduate of Dee-Mack High School.</w:t>
      </w:r>
    </w:p>
    <w:p w14:paraId="2052D111" w14:textId="77777777" w:rsidR="0018259E" w:rsidRDefault="0018259E" w:rsidP="0018259E">
      <w:pPr>
        <w:jc w:val="both"/>
        <w:rPr>
          <w:rFonts w:ascii="Book Antiqua" w:hAnsi="Book Antiqua"/>
        </w:rPr>
      </w:pPr>
    </w:p>
    <w:p w14:paraId="242B3259" w14:textId="77777777" w:rsidR="0018259E" w:rsidRDefault="0018259E" w:rsidP="0018259E">
      <w:pPr>
        <w:jc w:val="both"/>
        <w:rPr>
          <w:rFonts w:ascii="Book Antiqua" w:hAnsi="Book Antiqua"/>
          <w:b/>
          <w:smallCaps/>
          <w:u w:val="single"/>
        </w:rPr>
      </w:pPr>
      <w:r>
        <w:rPr>
          <w:rFonts w:ascii="Book Antiqua" w:hAnsi="Book Antiqua"/>
          <w:b/>
          <w:smallCaps/>
          <w:u w:val="single"/>
        </w:rPr>
        <w:t>Selection Committee</w:t>
      </w:r>
    </w:p>
    <w:p w14:paraId="28374A83" w14:textId="77777777" w:rsidR="0018259E" w:rsidRPr="00124FB2" w:rsidRDefault="0018259E" w:rsidP="0018259E">
      <w:pPr>
        <w:jc w:val="both"/>
        <w:rPr>
          <w:rFonts w:ascii="Book Antiqua" w:hAnsi="Book Antiqua"/>
          <w:bCs/>
        </w:rPr>
      </w:pPr>
      <w:r w:rsidRPr="00124FB2">
        <w:rPr>
          <w:rFonts w:ascii="Book Antiqua" w:hAnsi="Book Antiqua"/>
        </w:rPr>
        <w:t xml:space="preserve">The selection committee will </w:t>
      </w:r>
      <w:r w:rsidR="00D21E16">
        <w:rPr>
          <w:rFonts w:ascii="Book Antiqua" w:hAnsi="Book Antiqua"/>
        </w:rPr>
        <w:t xml:space="preserve">consist of the Deer Creek-Mackinaw Education Foundation Board of Directors as well as a representative of the Henderson family.  </w:t>
      </w:r>
      <w:r w:rsidRPr="00124FB2">
        <w:rPr>
          <w:rFonts w:ascii="Book Antiqua" w:hAnsi="Book Antiqua"/>
          <w:bCs/>
        </w:rPr>
        <w:t xml:space="preserve">The final decision for the scholarship award will be made at the sole discretion of the selection committee and will be based on a review of the application subject to the stated criteria.  As such, an applicant has no guarantee of an award, in full or in part.  </w:t>
      </w:r>
    </w:p>
    <w:p w14:paraId="6C3256AF" w14:textId="77777777" w:rsidR="00D93F6D" w:rsidRDefault="00D93F6D">
      <w:pPr>
        <w:rPr>
          <w:rFonts w:ascii="Book Antiqua" w:hAnsi="Book Antiqua"/>
          <w:b/>
          <w:smallCaps/>
          <w:u w:val="single"/>
        </w:rPr>
      </w:pPr>
    </w:p>
    <w:p w14:paraId="62346245" w14:textId="77777777" w:rsidR="0018259E" w:rsidRDefault="0018259E" w:rsidP="0018259E">
      <w:pPr>
        <w:jc w:val="both"/>
        <w:rPr>
          <w:rFonts w:ascii="Book Antiqua" w:hAnsi="Book Antiqua"/>
          <w:b/>
          <w:smallCaps/>
          <w:u w:val="single"/>
        </w:rPr>
      </w:pPr>
      <w:r w:rsidRPr="004C326E">
        <w:rPr>
          <w:rFonts w:ascii="Book Antiqua" w:hAnsi="Book Antiqua"/>
          <w:b/>
          <w:smallCaps/>
          <w:u w:val="single"/>
        </w:rPr>
        <w:t>Application Scoring Rubric</w:t>
      </w:r>
    </w:p>
    <w:tbl>
      <w:tblPr>
        <w:tblStyle w:val="TableGrid"/>
        <w:tblW w:w="0" w:type="auto"/>
        <w:tblLook w:val="04A0" w:firstRow="1" w:lastRow="0" w:firstColumn="1" w:lastColumn="0" w:noHBand="0" w:noVBand="1"/>
      </w:tblPr>
      <w:tblGrid>
        <w:gridCol w:w="2610"/>
        <w:gridCol w:w="2610"/>
        <w:gridCol w:w="2610"/>
        <w:gridCol w:w="2610"/>
      </w:tblGrid>
      <w:tr w:rsidR="0018259E" w14:paraId="1581FA17" w14:textId="77777777" w:rsidTr="005D0994">
        <w:tc>
          <w:tcPr>
            <w:tcW w:w="2610" w:type="dxa"/>
          </w:tcPr>
          <w:p w14:paraId="0EAAE416" w14:textId="77777777" w:rsidR="0018259E" w:rsidRPr="00E456E6" w:rsidRDefault="0018259E" w:rsidP="005D0994">
            <w:pPr>
              <w:jc w:val="both"/>
              <w:rPr>
                <w:rFonts w:ascii="Book Antiqua" w:hAnsi="Book Antiqua"/>
                <w:b/>
              </w:rPr>
            </w:pPr>
            <w:r w:rsidRPr="00E456E6">
              <w:rPr>
                <w:rFonts w:ascii="Book Antiqua" w:hAnsi="Book Antiqua"/>
                <w:b/>
              </w:rPr>
              <w:t>Criteria</w:t>
            </w:r>
          </w:p>
        </w:tc>
        <w:tc>
          <w:tcPr>
            <w:tcW w:w="2610" w:type="dxa"/>
          </w:tcPr>
          <w:p w14:paraId="4CFCCC80" w14:textId="77777777" w:rsidR="0018259E" w:rsidRPr="004C326E" w:rsidRDefault="0018259E" w:rsidP="005D0994">
            <w:pPr>
              <w:jc w:val="center"/>
              <w:rPr>
                <w:rFonts w:ascii="Book Antiqua" w:hAnsi="Book Antiqua"/>
                <w:b/>
              </w:rPr>
            </w:pPr>
            <w:r w:rsidRPr="004C326E">
              <w:rPr>
                <w:rFonts w:ascii="Book Antiqua" w:hAnsi="Book Antiqua"/>
                <w:b/>
              </w:rPr>
              <w:t>Does Not Meet (0 pts)</w:t>
            </w:r>
          </w:p>
        </w:tc>
        <w:tc>
          <w:tcPr>
            <w:tcW w:w="2610" w:type="dxa"/>
          </w:tcPr>
          <w:p w14:paraId="193E204C" w14:textId="77777777" w:rsidR="0018259E" w:rsidRPr="004C326E" w:rsidRDefault="0018259E" w:rsidP="005D0994">
            <w:pPr>
              <w:jc w:val="center"/>
              <w:rPr>
                <w:rFonts w:ascii="Book Antiqua" w:hAnsi="Book Antiqua"/>
                <w:b/>
              </w:rPr>
            </w:pPr>
            <w:r w:rsidRPr="004C326E">
              <w:rPr>
                <w:rFonts w:ascii="Book Antiqua" w:hAnsi="Book Antiqua"/>
                <w:b/>
              </w:rPr>
              <w:t>Meets (1-2 pts)</w:t>
            </w:r>
          </w:p>
        </w:tc>
        <w:tc>
          <w:tcPr>
            <w:tcW w:w="2610" w:type="dxa"/>
          </w:tcPr>
          <w:p w14:paraId="7F69B642" w14:textId="77777777" w:rsidR="0018259E" w:rsidRPr="004C326E" w:rsidRDefault="0018259E" w:rsidP="005D0994">
            <w:pPr>
              <w:jc w:val="center"/>
              <w:rPr>
                <w:rFonts w:ascii="Book Antiqua" w:hAnsi="Book Antiqua"/>
                <w:b/>
              </w:rPr>
            </w:pPr>
            <w:r w:rsidRPr="004C326E">
              <w:rPr>
                <w:rFonts w:ascii="Book Antiqua" w:hAnsi="Book Antiqua"/>
                <w:b/>
              </w:rPr>
              <w:t>Exceeds (3-4 pts)</w:t>
            </w:r>
          </w:p>
        </w:tc>
      </w:tr>
      <w:tr w:rsidR="0018259E" w14:paraId="50015798" w14:textId="77777777" w:rsidTr="005D0994">
        <w:tc>
          <w:tcPr>
            <w:tcW w:w="2610" w:type="dxa"/>
          </w:tcPr>
          <w:p w14:paraId="3663FE6D" w14:textId="77777777" w:rsidR="0018259E" w:rsidRPr="004C326E" w:rsidRDefault="0018259E" w:rsidP="005D0994">
            <w:pPr>
              <w:rPr>
                <w:rFonts w:ascii="Book Antiqua" w:hAnsi="Book Antiqua"/>
                <w:b/>
              </w:rPr>
            </w:pPr>
            <w:r w:rsidRPr="004C326E">
              <w:rPr>
                <w:rFonts w:ascii="Book Antiqua" w:hAnsi="Book Antiqua"/>
                <w:b/>
              </w:rPr>
              <w:t>Application/Essay</w:t>
            </w:r>
          </w:p>
        </w:tc>
        <w:tc>
          <w:tcPr>
            <w:tcW w:w="2610" w:type="dxa"/>
          </w:tcPr>
          <w:p w14:paraId="35246CAC" w14:textId="77777777" w:rsidR="0018259E" w:rsidRDefault="0018259E" w:rsidP="0018259E">
            <w:pPr>
              <w:pStyle w:val="ListParagraph"/>
              <w:numPr>
                <w:ilvl w:val="0"/>
                <w:numId w:val="2"/>
              </w:numPr>
              <w:ind w:left="270" w:hanging="270"/>
              <w:rPr>
                <w:rFonts w:ascii="Book Antiqua" w:hAnsi="Book Antiqua"/>
              </w:rPr>
            </w:pPr>
            <w:r>
              <w:rPr>
                <w:rFonts w:ascii="Book Antiqua" w:hAnsi="Book Antiqua"/>
              </w:rPr>
              <w:t>Provides limited, if any, insight into candidate’s character, strengths</w:t>
            </w:r>
            <w:r w:rsidR="00D21E16">
              <w:rPr>
                <w:rFonts w:ascii="Book Antiqua" w:hAnsi="Book Antiqua"/>
              </w:rPr>
              <w:t>, financial need</w:t>
            </w:r>
            <w:r>
              <w:rPr>
                <w:rFonts w:ascii="Book Antiqua" w:hAnsi="Book Antiqua"/>
              </w:rPr>
              <w:t xml:space="preserve"> and educational goals.</w:t>
            </w:r>
          </w:p>
          <w:p w14:paraId="5169CA7D" w14:textId="77777777" w:rsidR="0018259E" w:rsidRPr="00D93F6D" w:rsidRDefault="0018259E" w:rsidP="00D21E16">
            <w:pPr>
              <w:pStyle w:val="ListParagraph"/>
              <w:numPr>
                <w:ilvl w:val="0"/>
                <w:numId w:val="2"/>
              </w:numPr>
              <w:ind w:left="270" w:hanging="270"/>
              <w:rPr>
                <w:rFonts w:ascii="Book Antiqua" w:hAnsi="Book Antiqua"/>
              </w:rPr>
            </w:pPr>
            <w:r>
              <w:rPr>
                <w:rFonts w:ascii="Book Antiqua" w:hAnsi="Book Antiqua"/>
              </w:rPr>
              <w:t>Application is poorly written and contains multiple errors in grammar and spelling.</w:t>
            </w:r>
          </w:p>
        </w:tc>
        <w:tc>
          <w:tcPr>
            <w:tcW w:w="2610" w:type="dxa"/>
          </w:tcPr>
          <w:p w14:paraId="628A0C9A" w14:textId="77777777" w:rsidR="0018259E" w:rsidRDefault="0018259E" w:rsidP="0018259E">
            <w:pPr>
              <w:pStyle w:val="ListParagraph"/>
              <w:numPr>
                <w:ilvl w:val="0"/>
                <w:numId w:val="2"/>
              </w:numPr>
              <w:ind w:left="270" w:hanging="270"/>
              <w:rPr>
                <w:rFonts w:ascii="Book Antiqua" w:hAnsi="Book Antiqua"/>
              </w:rPr>
            </w:pPr>
            <w:r w:rsidRPr="00C65347">
              <w:rPr>
                <w:rFonts w:ascii="Book Antiqua" w:hAnsi="Book Antiqua"/>
              </w:rPr>
              <w:t>Provides some insight into c</w:t>
            </w:r>
            <w:r w:rsidR="00D21E16">
              <w:rPr>
                <w:rFonts w:ascii="Book Antiqua" w:hAnsi="Book Antiqua"/>
              </w:rPr>
              <w:t xml:space="preserve">andidate’s character, strengths, financial need </w:t>
            </w:r>
            <w:r w:rsidRPr="00C65347">
              <w:rPr>
                <w:rFonts w:ascii="Book Antiqua" w:hAnsi="Book Antiqua"/>
              </w:rPr>
              <w:t>and educational goals</w:t>
            </w:r>
          </w:p>
          <w:p w14:paraId="65125F10" w14:textId="77777777" w:rsidR="0018259E" w:rsidRPr="0008405B" w:rsidRDefault="0018259E" w:rsidP="0018259E">
            <w:pPr>
              <w:pStyle w:val="ListParagraph"/>
              <w:numPr>
                <w:ilvl w:val="0"/>
                <w:numId w:val="2"/>
              </w:numPr>
              <w:ind w:left="270" w:hanging="270"/>
              <w:rPr>
                <w:rFonts w:ascii="Book Antiqua" w:hAnsi="Book Antiqua"/>
              </w:rPr>
            </w:pPr>
            <w:r>
              <w:rPr>
                <w:rFonts w:ascii="Book Antiqua" w:hAnsi="Book Antiqua"/>
              </w:rPr>
              <w:t>Application is typed and doubled spaced but contains limited grammatical and spelling errors.</w:t>
            </w:r>
          </w:p>
        </w:tc>
        <w:tc>
          <w:tcPr>
            <w:tcW w:w="2610" w:type="dxa"/>
          </w:tcPr>
          <w:p w14:paraId="0CD5D0F7" w14:textId="77777777" w:rsidR="0018259E" w:rsidRDefault="0018259E" w:rsidP="0018259E">
            <w:pPr>
              <w:pStyle w:val="ListParagraph"/>
              <w:numPr>
                <w:ilvl w:val="0"/>
                <w:numId w:val="2"/>
              </w:numPr>
              <w:ind w:left="270" w:hanging="270"/>
              <w:rPr>
                <w:rFonts w:ascii="Book Antiqua" w:hAnsi="Book Antiqua"/>
              </w:rPr>
            </w:pPr>
            <w:r w:rsidRPr="00C65347">
              <w:rPr>
                <w:rFonts w:ascii="Book Antiqua" w:hAnsi="Book Antiqua"/>
              </w:rPr>
              <w:t>Provides insight into candidate’s character, strengths</w:t>
            </w:r>
            <w:r w:rsidR="00D21E16">
              <w:rPr>
                <w:rFonts w:ascii="Book Antiqua" w:hAnsi="Book Antiqua"/>
              </w:rPr>
              <w:t>, financial need</w:t>
            </w:r>
            <w:r w:rsidRPr="00C65347">
              <w:rPr>
                <w:rFonts w:ascii="Book Antiqua" w:hAnsi="Book Antiqua"/>
              </w:rPr>
              <w:t xml:space="preserve"> and educational goals</w:t>
            </w:r>
            <w:r>
              <w:rPr>
                <w:rFonts w:ascii="Book Antiqua" w:hAnsi="Book Antiqua"/>
              </w:rPr>
              <w:t>.</w:t>
            </w:r>
          </w:p>
          <w:p w14:paraId="01BE59A5" w14:textId="77777777" w:rsidR="0018259E" w:rsidRDefault="0018259E" w:rsidP="0018259E">
            <w:pPr>
              <w:pStyle w:val="ListParagraph"/>
              <w:numPr>
                <w:ilvl w:val="0"/>
                <w:numId w:val="2"/>
              </w:numPr>
              <w:ind w:left="270" w:hanging="270"/>
              <w:rPr>
                <w:rFonts w:ascii="Book Antiqua" w:hAnsi="Book Antiqua"/>
              </w:rPr>
            </w:pPr>
            <w:r>
              <w:rPr>
                <w:rFonts w:ascii="Book Antiqua" w:hAnsi="Book Antiqua"/>
              </w:rPr>
              <w:t>Application is typed and doubled spaced and is free of grammatical and spelling errors.</w:t>
            </w:r>
          </w:p>
          <w:p w14:paraId="7E81AE1C" w14:textId="77777777" w:rsidR="0018259E" w:rsidRPr="0008405B" w:rsidRDefault="0018259E" w:rsidP="005D0994">
            <w:pPr>
              <w:rPr>
                <w:rFonts w:ascii="Book Antiqua" w:hAnsi="Book Antiqua"/>
              </w:rPr>
            </w:pPr>
          </w:p>
        </w:tc>
      </w:tr>
    </w:tbl>
    <w:p w14:paraId="5E8A3084" w14:textId="77777777" w:rsidR="00D93F6D" w:rsidRDefault="00D93F6D" w:rsidP="00F728EE">
      <w:pPr>
        <w:jc w:val="center"/>
        <w:rPr>
          <w:rFonts w:ascii="Book Antiqua" w:hAnsi="Book Antiqua"/>
          <w:b/>
          <w:smallCaps/>
          <w:sz w:val="24"/>
          <w:szCs w:val="24"/>
        </w:rPr>
      </w:pPr>
    </w:p>
    <w:p w14:paraId="76743109" w14:textId="77777777" w:rsidR="00F728EE" w:rsidRPr="0018259E" w:rsidRDefault="00F728EE" w:rsidP="00F728EE">
      <w:pPr>
        <w:jc w:val="center"/>
        <w:rPr>
          <w:rFonts w:ascii="Book Antiqua" w:hAnsi="Book Antiqua"/>
          <w:b/>
          <w:smallCaps/>
          <w:sz w:val="24"/>
          <w:szCs w:val="24"/>
        </w:rPr>
      </w:pPr>
      <w:r w:rsidRPr="0018259E">
        <w:rPr>
          <w:rFonts w:ascii="Book Antiqua" w:hAnsi="Book Antiqua"/>
          <w:b/>
          <w:smallCaps/>
          <w:sz w:val="24"/>
          <w:szCs w:val="24"/>
        </w:rPr>
        <w:t>Arthur E. and Joanne L. Henderson Family Scholarship</w:t>
      </w:r>
    </w:p>
    <w:p w14:paraId="628A147D" w14:textId="77777777" w:rsidR="00F728EE" w:rsidRPr="0018259E" w:rsidRDefault="00F728EE" w:rsidP="00F728EE">
      <w:pPr>
        <w:jc w:val="center"/>
        <w:rPr>
          <w:rFonts w:ascii="Book Antiqua" w:hAnsi="Book Antiqua"/>
          <w:b/>
          <w:smallCaps/>
          <w:sz w:val="24"/>
          <w:szCs w:val="24"/>
        </w:rPr>
      </w:pPr>
      <w:r w:rsidRPr="0018259E">
        <w:rPr>
          <w:rFonts w:ascii="Book Antiqua" w:hAnsi="Book Antiqua"/>
          <w:b/>
          <w:smallCaps/>
          <w:sz w:val="24"/>
          <w:szCs w:val="24"/>
        </w:rPr>
        <w:t>Application Form</w:t>
      </w:r>
    </w:p>
    <w:p w14:paraId="6640E0BD" w14:textId="77777777" w:rsidR="00F728EE" w:rsidRDefault="00F728EE" w:rsidP="00F728EE">
      <w:pPr>
        <w:pBdr>
          <w:top w:val="thickThinSmallGap" w:sz="24" w:space="1" w:color="auto"/>
        </w:pBdr>
        <w:jc w:val="both"/>
        <w:rPr>
          <w:rFonts w:ascii="Book Antiqua" w:hAnsi="Book Antiqua"/>
          <w:b/>
          <w:smallCaps/>
          <w:u w:val="single"/>
        </w:rPr>
      </w:pPr>
    </w:p>
    <w:p w14:paraId="61FAB0FD" w14:textId="77777777" w:rsidR="0018259E" w:rsidRDefault="0018259E" w:rsidP="0018259E">
      <w:pPr>
        <w:spacing w:line="360" w:lineRule="auto"/>
        <w:jc w:val="both"/>
        <w:rPr>
          <w:rFonts w:ascii="Book Antiqua" w:hAnsi="Book Antiqua"/>
          <w:u w:val="single"/>
        </w:rPr>
      </w:pPr>
      <w:r>
        <w:rPr>
          <w:rFonts w:ascii="Book Antiqua" w:hAnsi="Book Antiqua"/>
        </w:rPr>
        <w:t>Name of Applicant:</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Date: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6964BD30" w14:textId="77777777" w:rsidR="0018259E" w:rsidRDefault="0018259E" w:rsidP="0018259E">
      <w:pPr>
        <w:spacing w:line="360" w:lineRule="auto"/>
        <w:jc w:val="both"/>
        <w:rPr>
          <w:rFonts w:ascii="Book Antiqua" w:hAnsi="Book Antiqua"/>
          <w:u w:val="single"/>
        </w:rPr>
      </w:pPr>
      <w:r>
        <w:rPr>
          <w:rFonts w:ascii="Book Antiqua" w:hAnsi="Book Antiqua"/>
        </w:rPr>
        <w:t>Current Address:</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58BACE20" w14:textId="77777777" w:rsidR="0018259E" w:rsidRPr="00AD4FEA" w:rsidRDefault="0018259E" w:rsidP="0018259E">
      <w:pPr>
        <w:spacing w:line="360" w:lineRule="auto"/>
        <w:jc w:val="both"/>
        <w:rPr>
          <w:rFonts w:ascii="Book Antiqua" w:hAnsi="Book Antiqua"/>
          <w:u w:val="single"/>
        </w:rPr>
      </w:pPr>
      <w:r w:rsidRPr="00AD4FEA">
        <w:rPr>
          <w:rFonts w:ascii="Book Antiqua" w:hAnsi="Book Antiqua"/>
        </w:rPr>
        <w:t>City:</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State: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Zip Code:</w:t>
      </w:r>
      <w:r>
        <w:rPr>
          <w:rFonts w:ascii="Book Antiqua" w:hAnsi="Book Antiqua"/>
          <w:u w:val="single"/>
        </w:rPr>
        <w:tab/>
      </w:r>
      <w:r>
        <w:rPr>
          <w:rFonts w:ascii="Book Antiqua" w:hAnsi="Book Antiqua"/>
          <w:u w:val="single"/>
        </w:rPr>
        <w:tab/>
      </w:r>
      <w:r>
        <w:rPr>
          <w:rFonts w:ascii="Book Antiqua" w:hAnsi="Book Antiqua"/>
          <w:u w:val="single"/>
        </w:rPr>
        <w:tab/>
      </w:r>
    </w:p>
    <w:p w14:paraId="11828CDA" w14:textId="77777777" w:rsidR="0018259E" w:rsidRPr="00AD4FEA" w:rsidRDefault="0018259E" w:rsidP="0018259E">
      <w:pPr>
        <w:spacing w:line="360" w:lineRule="auto"/>
        <w:jc w:val="both"/>
        <w:rPr>
          <w:rFonts w:ascii="Book Antiqua" w:hAnsi="Book Antiqua"/>
          <w:u w:val="single"/>
        </w:rPr>
      </w:pPr>
      <w:r>
        <w:rPr>
          <w:rFonts w:ascii="Book Antiqua" w:hAnsi="Book Antiqua"/>
        </w:rPr>
        <w:t>Phone number (with area code):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586237E6" w14:textId="77777777" w:rsidR="0018259E" w:rsidRDefault="0018259E" w:rsidP="0018259E">
      <w:pPr>
        <w:spacing w:line="360" w:lineRule="auto"/>
        <w:jc w:val="both"/>
        <w:rPr>
          <w:rFonts w:ascii="Book Antiqua" w:hAnsi="Book Antiqua"/>
          <w:u w:val="single"/>
        </w:rPr>
      </w:pPr>
      <w:r>
        <w:rPr>
          <w:rFonts w:ascii="Book Antiqua" w:hAnsi="Book Antiqua"/>
        </w:rPr>
        <w:t>Permanent Address:</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4B074EF1" w14:textId="77777777" w:rsidR="0018259E" w:rsidRPr="00AD4FEA" w:rsidRDefault="0018259E" w:rsidP="0018259E">
      <w:pPr>
        <w:spacing w:line="360" w:lineRule="auto"/>
        <w:jc w:val="both"/>
        <w:rPr>
          <w:rFonts w:ascii="Book Antiqua" w:hAnsi="Book Antiqua"/>
          <w:u w:val="single"/>
        </w:rPr>
      </w:pPr>
      <w:r w:rsidRPr="00AD4FEA">
        <w:rPr>
          <w:rFonts w:ascii="Book Antiqua" w:hAnsi="Book Antiqua"/>
        </w:rPr>
        <w:t>City:</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State: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Zip Code:</w:t>
      </w:r>
      <w:r>
        <w:rPr>
          <w:rFonts w:ascii="Book Antiqua" w:hAnsi="Book Antiqua"/>
          <w:u w:val="single"/>
        </w:rPr>
        <w:tab/>
      </w:r>
      <w:r>
        <w:rPr>
          <w:rFonts w:ascii="Book Antiqua" w:hAnsi="Book Antiqua"/>
          <w:u w:val="single"/>
        </w:rPr>
        <w:tab/>
      </w:r>
      <w:r>
        <w:rPr>
          <w:rFonts w:ascii="Book Antiqua" w:hAnsi="Book Antiqua"/>
          <w:u w:val="single"/>
        </w:rPr>
        <w:tab/>
      </w:r>
    </w:p>
    <w:p w14:paraId="726C4BF7" w14:textId="77777777" w:rsidR="0018259E" w:rsidRPr="00AD4FEA" w:rsidRDefault="0018259E" w:rsidP="0018259E">
      <w:pPr>
        <w:spacing w:line="360" w:lineRule="auto"/>
        <w:jc w:val="both"/>
        <w:rPr>
          <w:rFonts w:ascii="Book Antiqua" w:hAnsi="Book Antiqua"/>
          <w:u w:val="single"/>
        </w:rPr>
      </w:pPr>
      <w:r>
        <w:rPr>
          <w:rFonts w:ascii="Book Antiqua" w:hAnsi="Book Antiqua"/>
        </w:rPr>
        <w:t>Phone number (with area code):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3FAB2975" w14:textId="2877360C" w:rsidR="00D21E16" w:rsidRDefault="0015454E" w:rsidP="0018259E">
      <w:pPr>
        <w:spacing w:line="360" w:lineRule="auto"/>
        <w:jc w:val="both"/>
        <w:rPr>
          <w:rFonts w:ascii="Book Antiqua" w:hAnsi="Book Antiqua"/>
          <w:sz w:val="24"/>
          <w:szCs w:val="24"/>
          <w:u w:val="single"/>
        </w:rPr>
      </w:pPr>
      <w:r>
        <w:rPr>
          <w:rFonts w:ascii="Book Antiqua" w:hAnsi="Book Antiqua"/>
          <w:sz w:val="24"/>
          <w:szCs w:val="24"/>
        </w:rPr>
        <w:t>Email Address:</w:t>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r>
        <w:rPr>
          <w:rFonts w:ascii="Book Antiqua" w:hAnsi="Book Antiqua"/>
          <w:sz w:val="24"/>
          <w:szCs w:val="24"/>
          <w:u w:val="single"/>
        </w:rPr>
        <w:tab/>
      </w:r>
    </w:p>
    <w:p w14:paraId="006135D1" w14:textId="77777777" w:rsidR="0015454E" w:rsidRPr="0015454E" w:rsidRDefault="0015454E" w:rsidP="0015454E">
      <w:pPr>
        <w:jc w:val="both"/>
        <w:rPr>
          <w:rFonts w:ascii="Book Antiqua" w:hAnsi="Book Antiqua"/>
          <w:sz w:val="24"/>
          <w:szCs w:val="24"/>
          <w:u w:val="single"/>
        </w:rPr>
      </w:pPr>
    </w:p>
    <w:p w14:paraId="2462488B" w14:textId="77777777" w:rsidR="0018259E" w:rsidRDefault="0018259E" w:rsidP="008E5357">
      <w:pPr>
        <w:jc w:val="both"/>
        <w:rPr>
          <w:rFonts w:ascii="Book Antiqua" w:hAnsi="Book Antiqua"/>
          <w:sz w:val="24"/>
          <w:szCs w:val="24"/>
        </w:rPr>
      </w:pPr>
      <w:r>
        <w:rPr>
          <w:rFonts w:ascii="Book Antiqua" w:hAnsi="Book Antiqua"/>
          <w:sz w:val="24"/>
          <w:szCs w:val="24"/>
        </w:rPr>
        <w:t>I hereby make application for the Arthur E. and Joanne L. Henderson Family Scholarship to be used at (please provide the name and address of the college or university at which you expect to pursue your degree)</w:t>
      </w:r>
    </w:p>
    <w:p w14:paraId="6985CA92" w14:textId="77777777" w:rsidR="008E5357" w:rsidRDefault="008E5357" w:rsidP="008E5357">
      <w:pPr>
        <w:jc w:val="both"/>
        <w:rPr>
          <w:rFonts w:ascii="Book Antiqua" w:hAnsi="Book Antiqua"/>
        </w:rPr>
      </w:pPr>
    </w:p>
    <w:p w14:paraId="4CB92738" w14:textId="77777777" w:rsidR="0018259E" w:rsidRDefault="0018259E" w:rsidP="0018259E">
      <w:pPr>
        <w:spacing w:line="360" w:lineRule="auto"/>
        <w:jc w:val="both"/>
        <w:rPr>
          <w:rFonts w:ascii="Book Antiqua" w:hAnsi="Book Antiqua"/>
          <w:u w:val="single"/>
        </w:rPr>
      </w:pPr>
      <w:r w:rsidRPr="00A80E8A">
        <w:rPr>
          <w:rFonts w:ascii="Book Antiqua" w:hAnsi="Book Antiqua"/>
        </w:rPr>
        <w:t>College or University:</w:t>
      </w:r>
      <w:r w:rsidRPr="00A80E8A">
        <w:rPr>
          <w:rFonts w:ascii="Book Antiqua" w:hAnsi="Book Antiqua"/>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7622638F" w14:textId="77777777" w:rsidR="0018259E" w:rsidRPr="0056272A" w:rsidRDefault="0018259E" w:rsidP="0018259E">
      <w:pPr>
        <w:spacing w:line="360" w:lineRule="auto"/>
        <w:jc w:val="both"/>
        <w:rPr>
          <w:rFonts w:ascii="Book Antiqua" w:hAnsi="Book Antiqua"/>
          <w:u w:val="single"/>
        </w:rPr>
      </w:pPr>
      <w:r w:rsidRPr="0056272A">
        <w:rPr>
          <w:rFonts w:ascii="Book Antiqua" w:hAnsi="Book Antiqua"/>
        </w:rPr>
        <w:t>Financial Aid/Scholarship Office</w:t>
      </w:r>
      <w:r>
        <w:rPr>
          <w:rFonts w:ascii="Book Antiqua" w:hAnsi="Book Antiqua"/>
        </w:rPr>
        <w:t xml:space="preserve"> Street Address</w:t>
      </w:r>
      <w:r w:rsidRPr="0056272A">
        <w:rPr>
          <w:rFonts w:ascii="Book Antiqua" w:hAnsi="Book Antiqua"/>
        </w:rPr>
        <w:t>:</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20526B73" w14:textId="77777777" w:rsidR="0018259E" w:rsidRDefault="0018259E" w:rsidP="0018259E">
      <w:pPr>
        <w:spacing w:line="360" w:lineRule="auto"/>
        <w:jc w:val="both"/>
        <w:rPr>
          <w:rFonts w:ascii="Book Antiqua" w:hAnsi="Book Antiqua"/>
        </w:rPr>
      </w:pPr>
      <w:r>
        <w:rPr>
          <w:rFonts w:ascii="Book Antiqua" w:hAnsi="Book Antiqua"/>
        </w:rPr>
        <w:t>City:</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State: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Zip Code:</w:t>
      </w:r>
      <w:r>
        <w:rPr>
          <w:rFonts w:ascii="Book Antiqua" w:hAnsi="Book Antiqua"/>
          <w:u w:val="single"/>
        </w:rPr>
        <w:tab/>
      </w:r>
      <w:r>
        <w:rPr>
          <w:rFonts w:ascii="Book Antiqua" w:hAnsi="Book Antiqua"/>
          <w:u w:val="single"/>
        </w:rPr>
        <w:tab/>
      </w:r>
      <w:r>
        <w:rPr>
          <w:rFonts w:ascii="Book Antiqua" w:hAnsi="Book Antiqua"/>
          <w:u w:val="single"/>
        </w:rPr>
        <w:tab/>
      </w:r>
    </w:p>
    <w:p w14:paraId="14F0D00E" w14:textId="77777777" w:rsidR="008E5357" w:rsidRDefault="008E5357" w:rsidP="0018259E">
      <w:pPr>
        <w:jc w:val="both"/>
        <w:rPr>
          <w:rFonts w:ascii="Book Antiqua" w:hAnsi="Book Antiqua"/>
        </w:rPr>
      </w:pPr>
    </w:p>
    <w:p w14:paraId="756A622E" w14:textId="77777777" w:rsidR="0018259E" w:rsidRPr="00124FB2" w:rsidRDefault="0018259E" w:rsidP="008E5357">
      <w:pPr>
        <w:spacing w:line="360" w:lineRule="auto"/>
        <w:jc w:val="both"/>
        <w:rPr>
          <w:rFonts w:ascii="Book Antiqua" w:hAnsi="Book Antiqua"/>
        </w:rPr>
      </w:pPr>
      <w:r w:rsidRPr="00124FB2">
        <w:rPr>
          <w:rFonts w:ascii="Book Antiqua" w:hAnsi="Book Antiqua"/>
        </w:rPr>
        <w:t xml:space="preserve">I certify that I am a graduate of a </w:t>
      </w:r>
      <w:r w:rsidR="00D21E16">
        <w:rPr>
          <w:rFonts w:ascii="Book Antiqua" w:hAnsi="Book Antiqua"/>
        </w:rPr>
        <w:t>Deer Creek-Mackinaw High School.</w:t>
      </w:r>
      <w:r w:rsidRPr="00124FB2">
        <w:rPr>
          <w:rFonts w:ascii="Book Antiqua" w:hAnsi="Book Antiqua"/>
        </w:rPr>
        <w:t xml:space="preserve"> </w:t>
      </w:r>
      <w:r w:rsidR="00D21E16">
        <w:rPr>
          <w:rFonts w:ascii="Book Antiqua" w:hAnsi="Book Antiqua"/>
        </w:rPr>
        <w:t>(Candidates initials:</w:t>
      </w:r>
      <w:r w:rsidR="00D21E16">
        <w:rPr>
          <w:rFonts w:ascii="Book Antiqua" w:hAnsi="Book Antiqua"/>
          <w:u w:val="single"/>
        </w:rPr>
        <w:tab/>
      </w:r>
      <w:r w:rsidR="00D21E16">
        <w:rPr>
          <w:rFonts w:ascii="Book Antiqua" w:hAnsi="Book Antiqua"/>
          <w:u w:val="single"/>
        </w:rPr>
        <w:tab/>
        <w:t>)</w:t>
      </w:r>
    </w:p>
    <w:p w14:paraId="0D45684A" w14:textId="77777777" w:rsidR="0018259E" w:rsidRPr="00124FB2" w:rsidRDefault="00D21E16" w:rsidP="008E5357">
      <w:pPr>
        <w:spacing w:line="360" w:lineRule="auto"/>
        <w:jc w:val="both"/>
        <w:rPr>
          <w:rFonts w:ascii="Book Antiqua" w:hAnsi="Book Antiqua"/>
          <w:u w:val="single"/>
        </w:rPr>
      </w:pPr>
      <w:r>
        <w:rPr>
          <w:rFonts w:ascii="Book Antiqua" w:hAnsi="Book Antiqua"/>
        </w:rPr>
        <w:t>Y</w:t>
      </w:r>
      <w:r w:rsidR="0018259E" w:rsidRPr="00124FB2">
        <w:rPr>
          <w:rFonts w:ascii="Book Antiqua" w:hAnsi="Book Antiqua"/>
        </w:rPr>
        <w:t>ear graduated:</w:t>
      </w:r>
      <w:r w:rsidR="0018259E" w:rsidRPr="00124FB2">
        <w:rPr>
          <w:rFonts w:ascii="Book Antiqua" w:hAnsi="Book Antiqua"/>
          <w:u w:val="single"/>
        </w:rPr>
        <w:tab/>
      </w:r>
      <w:r w:rsidR="0018259E" w:rsidRPr="00124FB2">
        <w:rPr>
          <w:rFonts w:ascii="Book Antiqua" w:hAnsi="Book Antiqua"/>
          <w:u w:val="single"/>
        </w:rPr>
        <w:tab/>
      </w:r>
    </w:p>
    <w:p w14:paraId="3ABE8FD0" w14:textId="77777777" w:rsidR="0018259E" w:rsidRDefault="0018259E" w:rsidP="0018259E">
      <w:pPr>
        <w:jc w:val="both"/>
        <w:rPr>
          <w:rFonts w:ascii="Book Antiqua" w:hAnsi="Book Antiqua"/>
        </w:rPr>
      </w:pPr>
    </w:p>
    <w:p w14:paraId="3B9FE97E" w14:textId="77777777" w:rsidR="0018259E" w:rsidRDefault="0018259E" w:rsidP="0018259E">
      <w:pPr>
        <w:jc w:val="both"/>
        <w:rPr>
          <w:rFonts w:ascii="Book Antiqua" w:hAnsi="Book Antiqua"/>
          <w:u w:val="single"/>
        </w:rPr>
      </w:pPr>
      <w:r>
        <w:rPr>
          <w:rFonts w:ascii="Book Antiqua" w:hAnsi="Book Antiqua"/>
        </w:rPr>
        <w:t>It is my understanding that if selected as a finalist in the award process, that I may be requested to appear for a personal interview prior to the final award being offered.</w:t>
      </w:r>
      <w:r w:rsidRPr="00721B11">
        <w:rPr>
          <w:rFonts w:ascii="Book Antiqua" w:hAnsi="Book Antiqua"/>
        </w:rPr>
        <w:t xml:space="preserve"> </w:t>
      </w:r>
      <w:r>
        <w:rPr>
          <w:rFonts w:ascii="Book Antiqua" w:hAnsi="Book Antiqua"/>
        </w:rPr>
        <w:t>(Candidates initials:</w:t>
      </w:r>
      <w:r>
        <w:rPr>
          <w:rFonts w:ascii="Book Antiqua" w:hAnsi="Book Antiqua"/>
          <w:u w:val="single"/>
        </w:rPr>
        <w:tab/>
      </w:r>
      <w:r>
        <w:rPr>
          <w:rFonts w:ascii="Book Antiqua" w:hAnsi="Book Antiqua"/>
          <w:u w:val="single"/>
        </w:rPr>
        <w:tab/>
        <w:t>)</w:t>
      </w:r>
    </w:p>
    <w:p w14:paraId="00CD52D4" w14:textId="77777777" w:rsidR="0018259E" w:rsidRDefault="0018259E" w:rsidP="0018259E">
      <w:pPr>
        <w:jc w:val="both"/>
        <w:rPr>
          <w:rFonts w:ascii="Book Antiqua" w:hAnsi="Book Antiqua"/>
          <w:u w:val="single"/>
        </w:rPr>
      </w:pPr>
    </w:p>
    <w:p w14:paraId="5FEF5080" w14:textId="77777777" w:rsidR="0018259E" w:rsidRDefault="0018259E" w:rsidP="0018259E">
      <w:pPr>
        <w:jc w:val="both"/>
        <w:rPr>
          <w:rFonts w:ascii="Book Antiqua" w:hAnsi="Book Antiqua"/>
          <w:bCs/>
        </w:rPr>
      </w:pPr>
      <w:r w:rsidRPr="008968FE">
        <w:rPr>
          <w:rFonts w:ascii="Book Antiqua" w:hAnsi="Book Antiqua"/>
          <w:bCs/>
        </w:rPr>
        <w:t xml:space="preserve">Disclaimer:  The final decision for the scholarship award will be made at the sole discretion of the </w:t>
      </w:r>
      <w:r>
        <w:rPr>
          <w:rFonts w:ascii="Book Antiqua" w:hAnsi="Book Antiqua"/>
          <w:bCs/>
        </w:rPr>
        <w:t xml:space="preserve">selection committee </w:t>
      </w:r>
      <w:r w:rsidRPr="008968FE">
        <w:rPr>
          <w:rFonts w:ascii="Book Antiqua" w:hAnsi="Book Antiqua"/>
          <w:bCs/>
        </w:rPr>
        <w:t>and will be based on a review of the application subject to the stated criteria.  As such, an applicant has no guarantee of an award, in full or in part.</w:t>
      </w:r>
      <w:r>
        <w:rPr>
          <w:rFonts w:ascii="Book Antiqua" w:hAnsi="Book Antiqua"/>
          <w:bCs/>
        </w:rPr>
        <w:t xml:space="preserve">  (Candidates initials:</w:t>
      </w:r>
      <w:r>
        <w:rPr>
          <w:rFonts w:ascii="Book Antiqua" w:hAnsi="Book Antiqua"/>
          <w:bCs/>
          <w:u w:val="single"/>
        </w:rPr>
        <w:tab/>
      </w:r>
      <w:r>
        <w:rPr>
          <w:rFonts w:ascii="Book Antiqua" w:hAnsi="Book Antiqua"/>
          <w:bCs/>
          <w:u w:val="single"/>
        </w:rPr>
        <w:tab/>
      </w:r>
      <w:r w:rsidRPr="008968FE">
        <w:rPr>
          <w:rFonts w:ascii="Book Antiqua" w:hAnsi="Book Antiqua"/>
          <w:bCs/>
        </w:rPr>
        <w:t>)</w:t>
      </w:r>
    </w:p>
    <w:p w14:paraId="7AF03542" w14:textId="77777777" w:rsidR="0018259E" w:rsidRPr="001E70E5" w:rsidRDefault="0018259E" w:rsidP="0018259E">
      <w:pPr>
        <w:jc w:val="both"/>
        <w:rPr>
          <w:rFonts w:ascii="Book Antiqua" w:hAnsi="Book Antiqua"/>
          <w:bCs/>
        </w:rPr>
      </w:pPr>
      <w:r w:rsidRPr="001E70E5">
        <w:rPr>
          <w:rFonts w:ascii="Book Antiqua" w:hAnsi="Book Antiqua"/>
          <w:bCs/>
        </w:rPr>
        <w:br/>
      </w:r>
    </w:p>
    <w:p w14:paraId="6C382CD2" w14:textId="77777777" w:rsidR="0018259E" w:rsidRPr="00721B11" w:rsidRDefault="0018259E" w:rsidP="0018259E">
      <w:pPr>
        <w:spacing w:line="360" w:lineRule="auto"/>
        <w:jc w:val="both"/>
        <w:rPr>
          <w:rFonts w:ascii="Book Antiqua" w:hAnsi="Book Antiqua"/>
          <w:u w:val="single"/>
        </w:rPr>
      </w:pPr>
    </w:p>
    <w:p w14:paraId="421C5A44" w14:textId="77777777" w:rsidR="0018259E" w:rsidRDefault="0018259E" w:rsidP="0018259E">
      <w:pPr>
        <w:jc w:val="both"/>
        <w:rPr>
          <w:rFonts w:ascii="Book Antiqua" w:hAnsi="Book Antiqua"/>
        </w:rPr>
      </w:pPr>
    </w:p>
    <w:p w14:paraId="54BFC4C9" w14:textId="77777777" w:rsidR="0018259E" w:rsidRDefault="0018259E" w:rsidP="0018259E">
      <w:pPr>
        <w:spacing w:line="360" w:lineRule="auto"/>
        <w:jc w:val="both"/>
        <w:rPr>
          <w:rFonts w:ascii="Book Antiqua" w:hAnsi="Book Antiqua"/>
        </w:rPr>
      </w:pPr>
      <w:r>
        <w:rPr>
          <w:rFonts w:ascii="Book Antiqua" w:hAnsi="Book Antiqua"/>
        </w:rPr>
        <w:t>Signature of Applicant:</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Date:</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14:paraId="5BED23F1" w14:textId="77777777" w:rsidR="0018259E" w:rsidRDefault="0018259E" w:rsidP="0018259E">
      <w:pPr>
        <w:jc w:val="both"/>
        <w:rPr>
          <w:rFonts w:ascii="Book Antiqua" w:hAnsi="Book Antiqua"/>
        </w:rPr>
      </w:pPr>
    </w:p>
    <w:p w14:paraId="3388B4FC" w14:textId="77777777" w:rsidR="0018259E" w:rsidRDefault="0018259E" w:rsidP="0018259E">
      <w:pPr>
        <w:jc w:val="both"/>
        <w:rPr>
          <w:rFonts w:ascii="Book Antiqua" w:hAnsi="Book Antiqua"/>
        </w:rPr>
      </w:pPr>
    </w:p>
    <w:p w14:paraId="1E93F89F" w14:textId="77777777" w:rsidR="0018259E" w:rsidRDefault="0018259E" w:rsidP="0018259E"/>
    <w:p w14:paraId="2DB5B3C5" w14:textId="77777777" w:rsidR="0018259E" w:rsidRPr="0018259E" w:rsidRDefault="0018259E" w:rsidP="0018259E">
      <w:pPr>
        <w:rPr>
          <w:rFonts w:ascii="Book Antiqua" w:hAnsi="Book Antiqua"/>
          <w:sz w:val="24"/>
          <w:szCs w:val="24"/>
        </w:rPr>
      </w:pPr>
    </w:p>
    <w:sectPr w:rsidR="0018259E" w:rsidRPr="0018259E" w:rsidSect="008E5357">
      <w:pgSz w:w="12240" w:h="15840" w:code="1"/>
      <w:pgMar w:top="432" w:right="864" w:bottom="432"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76BAC"/>
    <w:multiLevelType w:val="hybridMultilevel"/>
    <w:tmpl w:val="E620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E0310"/>
    <w:multiLevelType w:val="hybridMultilevel"/>
    <w:tmpl w:val="710E8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678CE"/>
    <w:multiLevelType w:val="hybridMultilevel"/>
    <w:tmpl w:val="B72A4E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59E"/>
    <w:rsid w:val="000A7ED6"/>
    <w:rsid w:val="0015454E"/>
    <w:rsid w:val="0018259E"/>
    <w:rsid w:val="001B48D9"/>
    <w:rsid w:val="001E334B"/>
    <w:rsid w:val="003C71B2"/>
    <w:rsid w:val="004A2392"/>
    <w:rsid w:val="006C344D"/>
    <w:rsid w:val="006F009E"/>
    <w:rsid w:val="007A73D8"/>
    <w:rsid w:val="008E5357"/>
    <w:rsid w:val="00D145FA"/>
    <w:rsid w:val="00D21E16"/>
    <w:rsid w:val="00D93F6D"/>
    <w:rsid w:val="00F7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F2CF"/>
  <w15:docId w15:val="{A9FF2E83-8118-4803-BE30-05F82301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9E"/>
    <w:pPr>
      <w:ind w:left="720"/>
      <w:contextualSpacing/>
    </w:pPr>
  </w:style>
  <w:style w:type="character" w:styleId="Hyperlink">
    <w:name w:val="Hyperlink"/>
    <w:basedOn w:val="DefaultParagraphFont"/>
    <w:uiPriority w:val="99"/>
    <w:unhideWhenUsed/>
    <w:rsid w:val="008E5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cmef7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C9AE-F563-4D0E-9C58-880BDD99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dc:creator>
  <cp:lastModifiedBy>Steve Yarnall</cp:lastModifiedBy>
  <cp:revision>8</cp:revision>
  <dcterms:created xsi:type="dcterms:W3CDTF">2017-11-01T19:15:00Z</dcterms:created>
  <dcterms:modified xsi:type="dcterms:W3CDTF">2021-07-25T02:26:00Z</dcterms:modified>
</cp:coreProperties>
</file>